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D2124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967230" wp14:editId="74A7724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</w:p>
    <w:p w14:paraId="19CD112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</w:p>
    <w:p w14:paraId="6B1721E3" w14:textId="77777777" w:rsidR="00636289" w:rsidRDefault="00636289" w:rsidP="00636289">
      <w:pPr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7FBA3" wp14:editId="36DD812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BE7D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9791B90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762326AC" w14:textId="5A584BD8" w:rsidR="00636289" w:rsidRDefault="00636289" w:rsidP="00636289">
      <w:pPr>
        <w:keepNext/>
        <w:widowControl w:val="0"/>
        <w:autoSpaceDE w:val="0"/>
        <w:spacing w:after="119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ALLEGATO </w:t>
      </w:r>
      <w:r w:rsidR="00C57FEF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6</w:t>
      </w: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)</w:t>
      </w:r>
    </w:p>
    <w:p w14:paraId="3D8F79A3" w14:textId="77777777" w:rsid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443A4472" w14:textId="77777777" w:rsidR="00636289" w:rsidRDefault="00636289" w:rsidP="00636289">
      <w:pPr>
        <w:ind w:left="5670"/>
        <w:jc w:val="right"/>
        <w:rPr>
          <w:rFonts w:ascii="Tahoma" w:hAnsi="Tahoma" w:cs="Tahoma"/>
          <w:bCs/>
          <w:sz w:val="20"/>
          <w:szCs w:val="20"/>
        </w:rPr>
      </w:pPr>
    </w:p>
    <w:p w14:paraId="0A60A847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Alla </w:t>
      </w:r>
      <w:r w:rsidR="00821719">
        <w:rPr>
          <w:rFonts w:ascii="Tahoma" w:hAnsi="Tahoma" w:cs="Tahoma"/>
          <w:bCs/>
          <w:sz w:val="20"/>
          <w:szCs w:val="20"/>
        </w:rPr>
        <w:t xml:space="preserve">Stazione Unica Appaltante della </w:t>
      </w:r>
      <w:r>
        <w:rPr>
          <w:rFonts w:ascii="Tahoma" w:hAnsi="Tahoma" w:cs="Tahoma"/>
          <w:bCs/>
          <w:sz w:val="20"/>
          <w:szCs w:val="20"/>
        </w:rPr>
        <w:t>Provincia di Piacenza</w:t>
      </w:r>
    </w:p>
    <w:p w14:paraId="39245D9F" w14:textId="77777777" w:rsidR="00636289" w:rsidRDefault="00636289" w:rsidP="00636289">
      <w:pPr>
        <w:ind w:left="567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Corso Garibaldi 50</w:t>
      </w:r>
    </w:p>
    <w:p w14:paraId="43286E95" w14:textId="77777777" w:rsidR="00636289" w:rsidRDefault="00636289" w:rsidP="00636289">
      <w:pPr>
        <w:spacing w:line="259" w:lineRule="auto"/>
        <w:ind w:left="71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29121 Piacenza</w:t>
      </w:r>
    </w:p>
    <w:p w14:paraId="01273176" w14:textId="77777777" w:rsidR="00636289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57A11B7C" w14:textId="77777777" w:rsidR="00636289" w:rsidRDefault="00636289" w:rsidP="00636289">
      <w:pPr>
        <w:spacing w:line="259" w:lineRule="auto"/>
        <w:ind w:left="71"/>
        <w:jc w:val="center"/>
        <w:rPr>
          <w:b/>
        </w:rPr>
      </w:pPr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 xml:space="preserve">DICHIARAZIONI OPERATORE ECONOMICO ADEGUAMENTO PNRR - ART 47 CO. 2 – 3 - 4 – 6 D.L. 31 MAGGIO 2021 N. </w:t>
      </w:r>
      <w:smartTag w:uri="urn:schemas-microsoft-com:office:smarttags" w:element="metricconverter">
        <w:smartTagPr>
          <w:attr w:name="ProductID" w:val="77 C"/>
        </w:smartTagPr>
        <w:r w:rsidRPr="00636289">
          <w:rPr>
            <w:rFonts w:ascii="Tahoma" w:eastAsia="Arial Unicode MS" w:hAnsi="Tahoma" w:cs="Tahoma"/>
            <w:b/>
            <w:bCs/>
            <w:iCs/>
            <w:kern w:val="2"/>
            <w:sz w:val="20"/>
            <w:szCs w:val="20"/>
          </w:rPr>
          <w:t>77 C</w:t>
        </w:r>
      </w:smartTag>
      <w:r w:rsidRPr="00636289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. IN L. 29 LUGLIO 2021 N. 108</w:t>
      </w:r>
      <w:bookmarkStart w:id="0" w:name="_Hlk115428146"/>
      <w:r w:rsidRPr="00636289">
        <w:rPr>
          <w:b/>
        </w:rPr>
        <w:t xml:space="preserve"> </w:t>
      </w:r>
    </w:p>
    <w:p w14:paraId="5AA856E9" w14:textId="77777777" w:rsidR="00636289" w:rsidRPr="000F5CA5" w:rsidRDefault="00636289" w:rsidP="00636289">
      <w:pPr>
        <w:spacing w:line="259" w:lineRule="auto"/>
        <w:ind w:left="71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</w:pPr>
      <w:r w:rsidRPr="000F5CA5">
        <w:rPr>
          <w:rFonts w:ascii="Tahoma" w:eastAsia="Arial Unicode MS" w:hAnsi="Tahoma" w:cs="Tahoma"/>
          <w:b/>
          <w:bCs/>
          <w:iCs/>
          <w:kern w:val="2"/>
          <w:sz w:val="20"/>
          <w:szCs w:val="20"/>
          <w:u w:val="single"/>
        </w:rPr>
        <w:t>MODULO INDIVIDUAZIONE TITOLARE EFFETTIVO</w:t>
      </w:r>
      <w:bookmarkEnd w:id="0"/>
    </w:p>
    <w:p w14:paraId="071B1F69" w14:textId="77777777" w:rsidR="00636289" w:rsidRPr="00636289" w:rsidRDefault="00636289" w:rsidP="00636289">
      <w:pPr>
        <w:keepNext/>
        <w:widowControl w:val="0"/>
        <w:autoSpaceDE w:val="0"/>
        <w:spacing w:after="119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3690AECD" w14:textId="77777777" w:rsidR="00636289" w:rsidRDefault="00636289" w:rsidP="00636289">
      <w:pPr>
        <w:ind w:left="5670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636289" w14:paraId="7765F65D" w14:textId="77777777" w:rsidTr="00380E09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678EB607" w14:textId="77777777" w:rsidR="00636289" w:rsidRDefault="00636289" w:rsidP="00380E0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8EA164A" w14:textId="58DF5DB3" w:rsidR="00636289" w:rsidRPr="007F1434" w:rsidRDefault="005D6B32" w:rsidP="00827909">
            <w:pPr>
              <w:jc w:val="both"/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</w:pPr>
            <w:r w:rsidRPr="005D6B32">
              <w:rPr>
                <w:rFonts w:ascii="Tahoma" w:hAnsi="Tahoma" w:cs="Tahoma"/>
                <w:b/>
                <w:bCs/>
                <w:kern w:val="3"/>
                <w:sz w:val="20"/>
                <w:szCs w:val="20"/>
                <w:lang w:eastAsia="zh-CN"/>
              </w:rPr>
              <w:t>PROCEDURA APERTA PER L’AFFIDAMENTO DEI LAVORI DI CUI AL PROGETTO “SCUOLA DELL'INFANZIA COMUNALE VIA CARELLA N.2 RICONVERSIONE SPAZI ATTUALMENTE INUTILIZZATI E COMPLETAMENTO ADEGUAMENTO SISMICO DELLA SCUOLA DELL'INFANZIA COMUNALE”. INTERVENTO FINANZIATO DALL’UNIONE EUROPEA – NEXTGENERATIONEU. PNRR Miss. 4 - Comp. 1. - Inv. 1.1. CUP C44E21000100001. CIG 97419775BD.</w:t>
            </w:r>
          </w:p>
        </w:tc>
      </w:tr>
    </w:tbl>
    <w:p w14:paraId="1DA933B1" w14:textId="77777777" w:rsidR="00636289" w:rsidRDefault="00636289" w:rsidP="00636289">
      <w:pPr>
        <w:autoSpaceDE w:val="0"/>
        <w:spacing w:before="120"/>
        <w:ind w:hanging="199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7F30C1F9" w14:textId="77777777" w:rsidR="00B43AAB" w:rsidRPr="00A91EE3" w:rsidRDefault="00B43AAB" w:rsidP="00B43AAB">
      <w:pPr>
        <w:rPr>
          <w:rFonts w:ascii="Calibri" w:hAnsi="Calibri" w:cs="Calibri"/>
        </w:rPr>
      </w:pPr>
    </w:p>
    <w:p w14:paraId="0C8E61E6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Il sottoscritto </w:t>
      </w:r>
    </w:p>
    <w:p w14:paraId="4D4E7285" w14:textId="77777777" w:rsidR="00B43AAB" w:rsidRPr="00A91EE3" w:rsidRDefault="00B43AAB" w:rsidP="00B43AAB">
      <w:pPr>
        <w:ind w:left="643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0"/>
        <w:gridCol w:w="6378"/>
      </w:tblGrid>
      <w:tr w:rsidR="00B43AAB" w:rsidRPr="00A91EE3" w14:paraId="064F6026" w14:textId="77777777" w:rsidTr="00821719">
        <w:tc>
          <w:tcPr>
            <w:tcW w:w="3250" w:type="dxa"/>
          </w:tcPr>
          <w:p w14:paraId="558C3A7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Nome e cognome</w:t>
            </w:r>
          </w:p>
        </w:tc>
        <w:tc>
          <w:tcPr>
            <w:tcW w:w="6378" w:type="dxa"/>
          </w:tcPr>
          <w:p w14:paraId="7FAC0BD8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882C6A7" w14:textId="77777777" w:rsidTr="00821719">
        <w:tc>
          <w:tcPr>
            <w:tcW w:w="3250" w:type="dxa"/>
          </w:tcPr>
          <w:p w14:paraId="2E283CE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Nato a</w:t>
            </w:r>
          </w:p>
        </w:tc>
        <w:tc>
          <w:tcPr>
            <w:tcW w:w="6378" w:type="dxa"/>
          </w:tcPr>
          <w:p w14:paraId="58B4BB50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DB7B323" w14:textId="77777777" w:rsidTr="00821719">
        <w:tc>
          <w:tcPr>
            <w:tcW w:w="3250" w:type="dxa"/>
          </w:tcPr>
          <w:p w14:paraId="3C0BBF4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Il giorno mese anno</w:t>
            </w:r>
          </w:p>
        </w:tc>
        <w:tc>
          <w:tcPr>
            <w:tcW w:w="6378" w:type="dxa"/>
          </w:tcPr>
          <w:p w14:paraId="29B69D27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4011B" w:rsidRPr="00A91EE3" w14:paraId="6B71AB83" w14:textId="77777777" w:rsidTr="00821719">
        <w:tc>
          <w:tcPr>
            <w:tcW w:w="3250" w:type="dxa"/>
          </w:tcPr>
          <w:p w14:paraId="1C8E023C" w14:textId="14A5A24D" w:rsidR="0044011B" w:rsidRPr="00A91EE3" w:rsidRDefault="0044011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</w:rPr>
              <w:t>Codice</w:t>
            </w:r>
            <w:bookmarkStart w:id="1" w:name="_GoBack"/>
            <w:bookmarkEnd w:id="1"/>
            <w:r>
              <w:rPr>
                <w:rFonts w:ascii="Calibri" w:hAnsi="Calibri" w:cs="Calibri"/>
                <w:i w:val="0"/>
                <w:sz w:val="20"/>
                <w:szCs w:val="20"/>
              </w:rPr>
              <w:t xml:space="preserve"> fiscale</w:t>
            </w:r>
          </w:p>
        </w:tc>
        <w:tc>
          <w:tcPr>
            <w:tcW w:w="6378" w:type="dxa"/>
          </w:tcPr>
          <w:p w14:paraId="0EF86CC6" w14:textId="77777777" w:rsidR="0044011B" w:rsidRPr="00A91EE3" w:rsidRDefault="0044011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15368D5A" w14:textId="77777777" w:rsidTr="00821719">
        <w:tc>
          <w:tcPr>
            <w:tcW w:w="3250" w:type="dxa"/>
          </w:tcPr>
          <w:p w14:paraId="6B603AF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In qualità di</w:t>
            </w:r>
          </w:p>
        </w:tc>
        <w:tc>
          <w:tcPr>
            <w:tcW w:w="6378" w:type="dxa"/>
          </w:tcPr>
          <w:p w14:paraId="65C36CEC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5F3D1B39" w14:textId="77777777" w:rsidTr="00821719">
        <w:tc>
          <w:tcPr>
            <w:tcW w:w="3250" w:type="dxa"/>
          </w:tcPr>
          <w:p w14:paraId="68D9739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Dell’operatore economico</w:t>
            </w:r>
          </w:p>
        </w:tc>
        <w:tc>
          <w:tcPr>
            <w:tcW w:w="6378" w:type="dxa"/>
          </w:tcPr>
          <w:p w14:paraId="79341CA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0F4CF6BD" w14:textId="77777777" w:rsidTr="00821719">
        <w:tc>
          <w:tcPr>
            <w:tcW w:w="3250" w:type="dxa"/>
          </w:tcPr>
          <w:p w14:paraId="464A35A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 xml:space="preserve">Con sede in </w:t>
            </w:r>
          </w:p>
        </w:tc>
        <w:tc>
          <w:tcPr>
            <w:tcW w:w="6378" w:type="dxa"/>
          </w:tcPr>
          <w:p w14:paraId="27F8CFE9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6E3FCEFE" w14:textId="77777777" w:rsidTr="00821719">
        <w:tc>
          <w:tcPr>
            <w:tcW w:w="3250" w:type="dxa"/>
          </w:tcPr>
          <w:p w14:paraId="16A26304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Alla via</w:t>
            </w:r>
          </w:p>
        </w:tc>
        <w:tc>
          <w:tcPr>
            <w:tcW w:w="6378" w:type="dxa"/>
          </w:tcPr>
          <w:p w14:paraId="6EBD4653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24982577" w14:textId="77777777" w:rsidTr="00821719">
        <w:tc>
          <w:tcPr>
            <w:tcW w:w="3250" w:type="dxa"/>
          </w:tcPr>
          <w:p w14:paraId="20F4D565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Codice fiscale</w:t>
            </w:r>
          </w:p>
        </w:tc>
        <w:tc>
          <w:tcPr>
            <w:tcW w:w="6378" w:type="dxa"/>
          </w:tcPr>
          <w:p w14:paraId="6BAB458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43AAB" w:rsidRPr="00A91EE3" w14:paraId="425D0095" w14:textId="77777777" w:rsidTr="00821719">
        <w:tc>
          <w:tcPr>
            <w:tcW w:w="3250" w:type="dxa"/>
          </w:tcPr>
          <w:p w14:paraId="7BE207CA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A91EE3">
              <w:rPr>
                <w:rFonts w:ascii="Calibri" w:hAnsi="Calibri" w:cs="Calibri"/>
                <w:i w:val="0"/>
                <w:sz w:val="20"/>
                <w:szCs w:val="20"/>
              </w:rPr>
              <w:t>Partita IVA</w:t>
            </w:r>
          </w:p>
        </w:tc>
        <w:tc>
          <w:tcPr>
            <w:tcW w:w="6378" w:type="dxa"/>
          </w:tcPr>
          <w:p w14:paraId="2951CE1D" w14:textId="77777777" w:rsidR="00B43AAB" w:rsidRPr="00A91EE3" w:rsidRDefault="00B43AAB" w:rsidP="00ED4D18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4EC2A00" w14:textId="77777777" w:rsidR="00B43AAB" w:rsidRPr="00A91EE3" w:rsidRDefault="00B43AAB" w:rsidP="00B43AA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Calibri" w:hAnsi="Calibri" w:cs="Calibri"/>
          <w:i w:val="0"/>
          <w:sz w:val="20"/>
          <w:szCs w:val="20"/>
        </w:rPr>
      </w:pPr>
    </w:p>
    <w:p w14:paraId="7313FB9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lastRenderedPageBreak/>
        <w:t xml:space="preserve"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</w:t>
      </w:r>
      <w:proofErr w:type="spellStart"/>
      <w:r w:rsidRPr="00A91EE3">
        <w:rPr>
          <w:rFonts w:ascii="Calibri" w:hAnsi="Calibri" w:cs="Calibri"/>
          <w:i w:val="0"/>
          <w:sz w:val="20"/>
          <w:szCs w:val="20"/>
        </w:rPr>
        <w:t>d.l.</w:t>
      </w:r>
      <w:proofErr w:type="spellEnd"/>
      <w:r w:rsidRPr="00A91EE3">
        <w:rPr>
          <w:rFonts w:ascii="Calibri" w:hAnsi="Calibri" w:cs="Calibri"/>
          <w:i w:val="0"/>
          <w:sz w:val="20"/>
          <w:szCs w:val="20"/>
        </w:rPr>
        <w:t xml:space="preserve"> 31 maggio 2021 n. 77 c. in l. 29 luglio 2021 n. 108</w:t>
      </w:r>
    </w:p>
    <w:p w14:paraId="60A8D063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A91EE3">
        <w:rPr>
          <w:rFonts w:ascii="Calibri" w:hAnsi="Calibri" w:cs="Calibri"/>
          <w:i w:val="0"/>
          <w:sz w:val="20"/>
          <w:szCs w:val="20"/>
        </w:rPr>
        <w:t xml:space="preserve"> </w:t>
      </w:r>
    </w:p>
    <w:p w14:paraId="474F46B2" w14:textId="77777777" w:rsidR="00B43AAB" w:rsidRDefault="00B43AAB" w:rsidP="00B43AAB">
      <w:pPr>
        <w:pStyle w:val="Corpodeltesto2"/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 w:rsidRPr="00A91EE3">
        <w:rPr>
          <w:rFonts w:ascii="Calibri" w:hAnsi="Calibri" w:cs="Calibri"/>
          <w:b/>
          <w:i w:val="0"/>
          <w:sz w:val="20"/>
          <w:szCs w:val="20"/>
        </w:rPr>
        <w:t>DICHIARA</w:t>
      </w:r>
    </w:p>
    <w:p w14:paraId="4758079C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728C98F" w14:textId="77777777" w:rsidR="00D21DE0" w:rsidRPr="00D21DE0" w:rsidRDefault="00F75A51" w:rsidP="00D21DE0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1 - </w:t>
      </w:r>
      <w:r w:rsidR="00D21DE0" w:rsidRPr="00D21DE0">
        <w:rPr>
          <w:rFonts w:ascii="Calibri" w:hAnsi="Calibri" w:cs="Calibri"/>
          <w:b/>
          <w:i w:val="0"/>
          <w:sz w:val="20"/>
          <w:szCs w:val="20"/>
        </w:rPr>
        <w:t>CRITERIO DELL’ASSETTO SOCIETARIO:</w:t>
      </w:r>
    </w:p>
    <w:p w14:paraId="12C93D48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D40ADD3" w14:textId="77777777" w:rsidR="00CB2173" w:rsidRDefault="00BE0434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Nel caso di persone fisiche</w:t>
      </w:r>
      <w:r>
        <w:rPr>
          <w:rFonts w:ascii="Calibri" w:hAnsi="Calibri" w:cs="Calibri"/>
          <w:i w:val="0"/>
          <w:sz w:val="20"/>
          <w:szCs w:val="20"/>
        </w:rPr>
        <w:t>.</w:t>
      </w:r>
    </w:p>
    <w:p w14:paraId="45595A1C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FE2B193" w14:textId="77777777" w:rsidR="00197F90" w:rsidRDefault="00197F90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</w:t>
      </w:r>
      <w:r w:rsidR="009E2D74">
        <w:rPr>
          <w:rFonts w:ascii="Calibri" w:hAnsi="Calibri" w:cs="Calibri"/>
          <w:i w:val="0"/>
          <w:sz w:val="20"/>
          <w:szCs w:val="20"/>
        </w:rPr>
        <w:t xml:space="preserve"> </w:t>
      </w:r>
      <w:r w:rsidR="008E0378">
        <w:rPr>
          <w:rFonts w:ascii="Calibri" w:hAnsi="Calibri" w:cs="Calibri"/>
          <w:i w:val="0"/>
          <w:sz w:val="20"/>
          <w:szCs w:val="20"/>
        </w:rPr>
        <w:t xml:space="preserve">che il titolare </w:t>
      </w:r>
      <w:r w:rsidRPr="00B43AAB">
        <w:rPr>
          <w:rFonts w:ascii="Calibri" w:hAnsi="Calibri" w:cs="Calibri"/>
          <w:i w:val="0"/>
          <w:sz w:val="20"/>
          <w:szCs w:val="20"/>
        </w:rPr>
        <w:t>effettivo dell’operatore economico …</w:t>
      </w:r>
      <w:r w:rsidR="00821719">
        <w:rPr>
          <w:rFonts w:ascii="Calibri" w:hAnsi="Calibri" w:cs="Calibri"/>
          <w:i w:val="0"/>
          <w:sz w:val="20"/>
          <w:szCs w:val="20"/>
        </w:rPr>
        <w:t>……………………………………………..</w:t>
      </w:r>
      <w:r w:rsidRPr="00B43AAB">
        <w:rPr>
          <w:rFonts w:ascii="Calibri" w:hAnsi="Calibri" w:cs="Calibri"/>
          <w:i w:val="0"/>
          <w:sz w:val="20"/>
          <w:szCs w:val="20"/>
        </w:rPr>
        <w:t xml:space="preserve">………………….. </w:t>
      </w:r>
      <w:r w:rsidR="008E0378">
        <w:rPr>
          <w:rFonts w:ascii="Calibri" w:hAnsi="Calibri" w:cs="Calibri"/>
          <w:i w:val="0"/>
          <w:sz w:val="20"/>
          <w:szCs w:val="20"/>
        </w:rPr>
        <w:t xml:space="preserve">è la/e seguente/i persona/e fisica </w:t>
      </w:r>
      <w:r w:rsidRPr="00B43AAB">
        <w:rPr>
          <w:rFonts w:ascii="Calibri" w:hAnsi="Calibri" w:cs="Calibri"/>
          <w:i w:val="0"/>
          <w:sz w:val="20"/>
          <w:szCs w:val="20"/>
        </w:rPr>
        <w:t>in quanto:</w:t>
      </w:r>
    </w:p>
    <w:p w14:paraId="06C3203C" w14:textId="77777777" w:rsidR="009E0042" w:rsidRDefault="009E0042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6B84A62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Titolare di ditta individuale;</w:t>
      </w:r>
    </w:p>
    <w:p w14:paraId="670A47FF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1078FCE6" w14:textId="77777777" w:rsidR="009E0042" w:rsidRDefault="009E0042" w:rsidP="009E0042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socio di società di persone ……………………………………………………. così composta;</w:t>
      </w:r>
    </w:p>
    <w:p w14:paraId="0C8AAF51" w14:textId="77777777" w:rsidR="00CB2173" w:rsidRDefault="00CB2173" w:rsidP="00197F9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9E0042" w14:paraId="27814D4D" w14:textId="77777777" w:rsidTr="009E0042">
        <w:tc>
          <w:tcPr>
            <w:tcW w:w="3397" w:type="dxa"/>
          </w:tcPr>
          <w:p w14:paraId="3F746CE6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4" w:type="dxa"/>
          </w:tcPr>
          <w:p w14:paraId="70828F6A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693" w:type="dxa"/>
          </w:tcPr>
          <w:p w14:paraId="5BC4C9DF" w14:textId="77777777" w:rsidR="009E0042" w:rsidRPr="00197F90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9E0042" w14:paraId="2EBF02CD" w14:textId="77777777" w:rsidTr="009E0042">
        <w:tc>
          <w:tcPr>
            <w:tcW w:w="3397" w:type="dxa"/>
          </w:tcPr>
          <w:p w14:paraId="267F3BE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A2A8201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A662F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5D69FFD5" w14:textId="77777777" w:rsidTr="009E0042">
        <w:tc>
          <w:tcPr>
            <w:tcW w:w="3397" w:type="dxa"/>
          </w:tcPr>
          <w:p w14:paraId="70DB3143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FDB96C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BF353B" w14:textId="77777777" w:rsidR="009E0042" w:rsidRDefault="009E0042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68881B2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  <w:bdr w:val="single" w:sz="4" w:space="0" w:color="auto"/>
        </w:rPr>
      </w:pPr>
    </w:p>
    <w:p w14:paraId="7DE4520B" w14:textId="77777777" w:rsidR="00CB2173" w:rsidRDefault="00CB2173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</w:t>
      </w:r>
      <w:r w:rsidR="008E0378">
        <w:rPr>
          <w:rFonts w:ascii="Calibri" w:hAnsi="Calibri" w:cs="Calibri"/>
          <w:i w:val="0"/>
          <w:sz w:val="20"/>
          <w:szCs w:val="20"/>
        </w:rPr>
        <w:t>D</w:t>
      </w:r>
      <w:r>
        <w:rPr>
          <w:rFonts w:ascii="Calibri" w:hAnsi="Calibri" w:cs="Calibri"/>
          <w:i w:val="0"/>
          <w:sz w:val="20"/>
          <w:szCs w:val="20"/>
        </w:rPr>
        <w:t>etentore</w:t>
      </w:r>
      <w:r w:rsidR="008E0378">
        <w:rPr>
          <w:rFonts w:ascii="Calibri" w:hAnsi="Calibri" w:cs="Calibri"/>
          <w:i w:val="0"/>
          <w:sz w:val="20"/>
          <w:szCs w:val="20"/>
        </w:rPr>
        <w:t>/i</w:t>
      </w:r>
      <w:r>
        <w:rPr>
          <w:rFonts w:ascii="Calibri" w:hAnsi="Calibri" w:cs="Calibri"/>
          <w:i w:val="0"/>
          <w:sz w:val="20"/>
          <w:szCs w:val="20"/>
        </w:rPr>
        <w:t xml:space="preserve"> quota di capitale superiore al 25% come da dichiarazione seguente relativa all’assetto proprietario:</w:t>
      </w:r>
    </w:p>
    <w:p w14:paraId="3B2C5BAB" w14:textId="77777777" w:rsidR="009E0042" w:rsidRDefault="009E0042" w:rsidP="009E2D74">
      <w:pPr>
        <w:pStyle w:val="Corpodeltesto2"/>
        <w:spacing w:line="240" w:lineRule="auto"/>
        <w:ind w:left="708" w:firstLine="708"/>
        <w:rPr>
          <w:rFonts w:ascii="Calibri" w:hAnsi="Calibri" w:cs="Calibri"/>
          <w:i w:val="0"/>
          <w:sz w:val="20"/>
          <w:szCs w:val="20"/>
        </w:rPr>
      </w:pPr>
    </w:p>
    <w:p w14:paraId="2FC589B6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E0042" w14:paraId="0908C58E" w14:textId="77777777" w:rsidTr="001F7116">
        <w:tc>
          <w:tcPr>
            <w:tcW w:w="2407" w:type="dxa"/>
          </w:tcPr>
          <w:p w14:paraId="4840D5B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7A54D6ED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23C63A6F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06BC8361" w14:textId="77777777" w:rsidR="009E0042" w:rsidRPr="00197F90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9E0042" w14:paraId="1FE4F41C" w14:textId="77777777" w:rsidTr="001F7116">
        <w:tc>
          <w:tcPr>
            <w:tcW w:w="2407" w:type="dxa"/>
          </w:tcPr>
          <w:p w14:paraId="308F9D9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9DB53A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D3E1FDB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58C75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9E0042" w14:paraId="06F81FBD" w14:textId="77777777" w:rsidTr="001F7116">
        <w:tc>
          <w:tcPr>
            <w:tcW w:w="2407" w:type="dxa"/>
          </w:tcPr>
          <w:p w14:paraId="2D7587E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0EC59F4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643AAB9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CF9672D" w14:textId="77777777" w:rsidR="009E0042" w:rsidRDefault="009E0042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7E648D5" w14:textId="77777777" w:rsidR="009E0042" w:rsidRPr="00197F90" w:rsidRDefault="009E0042" w:rsidP="009E0042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88515E7" w14:textId="77777777" w:rsidR="009E0042" w:rsidRDefault="009E0042" w:rsidP="009E0042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04A628F2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57D8036" w14:textId="77777777" w:rsidR="00197F90" w:rsidRPr="00D21DE0" w:rsidRDefault="00197F90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>ovvero in alternativa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nel caso di</w:t>
      </w:r>
      <w:r w:rsidR="00F75A51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soci</w:t>
      </w:r>
      <w:r w:rsidR="00BE0434"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 persone giuridiche </w:t>
      </w:r>
    </w:p>
    <w:p w14:paraId="6AAC8F93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90CF342" w14:textId="77777777" w:rsidR="009E2D74" w:rsidRPr="00B43AAB" w:rsidRDefault="009E2D74" w:rsidP="009E2D74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sono i seguenti:</w:t>
      </w:r>
    </w:p>
    <w:p w14:paraId="00DD2AA9" w14:textId="77777777" w:rsidR="009E2D74" w:rsidRDefault="009E2D74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97F90" w14:paraId="0A602B85" w14:textId="77777777" w:rsidTr="00197F90">
        <w:tc>
          <w:tcPr>
            <w:tcW w:w="2407" w:type="dxa"/>
          </w:tcPr>
          <w:p w14:paraId="3FBA364A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</w:t>
            </w:r>
            <w:r w:rsid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(1)</w:t>
            </w:r>
          </w:p>
        </w:tc>
        <w:tc>
          <w:tcPr>
            <w:tcW w:w="2407" w:type="dxa"/>
          </w:tcPr>
          <w:p w14:paraId="65C184C1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4C0EDD8B" w14:textId="77777777" w:rsidR="00197F90" w:rsidRPr="00197F90" w:rsidRDefault="00BE0434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7155F9E1" w14:textId="77777777" w:rsidR="00197F90" w:rsidRP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197F90" w14:paraId="769D94E4" w14:textId="77777777" w:rsidTr="00197F90">
        <w:tc>
          <w:tcPr>
            <w:tcW w:w="2407" w:type="dxa"/>
          </w:tcPr>
          <w:p w14:paraId="26724DAF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A1AE72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5237074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B9DFA70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197F90" w14:paraId="7FF40923" w14:textId="77777777" w:rsidTr="00197F90">
        <w:tc>
          <w:tcPr>
            <w:tcW w:w="2407" w:type="dxa"/>
          </w:tcPr>
          <w:p w14:paraId="1665F8ED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10B4695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89F9B9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E20EB69" w14:textId="77777777" w:rsidR="00197F90" w:rsidRDefault="00197F90" w:rsidP="00B43AAB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500F766E" w14:textId="77777777" w:rsid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C3F3765" w14:textId="77777777" w:rsidR="00B43AAB" w:rsidRPr="00197F90" w:rsidRDefault="00197F90" w:rsidP="009E2D74">
      <w:pPr>
        <w:pStyle w:val="Corpodeltesto2"/>
        <w:numPr>
          <w:ilvl w:val="0"/>
          <w:numId w:val="2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 w:rsidR="00BE0434"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03D0AF0" w14:textId="77777777" w:rsidR="00B43AAB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0D96CBB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E173E" w:rsidRPr="00197F90" w14:paraId="6B58A257" w14:textId="77777777" w:rsidTr="00ED4D18">
        <w:tc>
          <w:tcPr>
            <w:tcW w:w="2407" w:type="dxa"/>
          </w:tcPr>
          <w:p w14:paraId="102D301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309A498E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2A04A1B5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0EBC5D6C" w14:textId="77777777" w:rsidR="002E173E" w:rsidRPr="00197F90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2E173E" w14:paraId="719E3964" w14:textId="77777777" w:rsidTr="00ED4D18">
        <w:tc>
          <w:tcPr>
            <w:tcW w:w="2407" w:type="dxa"/>
          </w:tcPr>
          <w:p w14:paraId="4258E6F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7A10883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D07CA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44BF90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2E173E" w14:paraId="14A63AB9" w14:textId="77777777" w:rsidTr="00ED4D18">
        <w:tc>
          <w:tcPr>
            <w:tcW w:w="2407" w:type="dxa"/>
          </w:tcPr>
          <w:p w14:paraId="5E0CB114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7F240EE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3B1BD2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B37BEF" w14:textId="77777777" w:rsidR="002E173E" w:rsidRDefault="002E173E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482775D7" w14:textId="77777777" w:rsidR="002E173E" w:rsidRDefault="002E173E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CE0A082" w14:textId="77777777" w:rsidR="00D21DE0" w:rsidRP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  <w:u w:val="single"/>
        </w:rPr>
      </w:pP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ovvero in alternativa nel caso di persone </w:t>
      </w:r>
      <w:r>
        <w:rPr>
          <w:rFonts w:ascii="Calibri" w:hAnsi="Calibri" w:cs="Calibri"/>
          <w:b/>
          <w:i w:val="0"/>
          <w:sz w:val="20"/>
          <w:szCs w:val="20"/>
          <w:u w:val="single"/>
        </w:rPr>
        <w:t xml:space="preserve">fisiche e </w:t>
      </w:r>
      <w:r w:rsidRPr="00D21DE0">
        <w:rPr>
          <w:rFonts w:ascii="Calibri" w:hAnsi="Calibri" w:cs="Calibri"/>
          <w:b/>
          <w:i w:val="0"/>
          <w:sz w:val="20"/>
          <w:szCs w:val="20"/>
          <w:u w:val="single"/>
        </w:rPr>
        <w:t xml:space="preserve">giuridiche </w:t>
      </w:r>
    </w:p>
    <w:p w14:paraId="407A682E" w14:textId="77777777" w:rsidR="00D21DE0" w:rsidRDefault="00D21DE0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2FB7518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73C7DF06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 titolari effettivi persona fisica e giuridica sono i seguenti:</w:t>
      </w:r>
    </w:p>
    <w:p w14:paraId="55C3EA0E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7F7051C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65393434" w14:textId="77777777" w:rsidTr="00ED4D18">
        <w:tc>
          <w:tcPr>
            <w:tcW w:w="2407" w:type="dxa"/>
          </w:tcPr>
          <w:p w14:paraId="3A8BDDD6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22CA2C5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4113D807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15356E4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4675D05F" w14:textId="77777777" w:rsidTr="00ED4D18">
        <w:tc>
          <w:tcPr>
            <w:tcW w:w="2407" w:type="dxa"/>
          </w:tcPr>
          <w:p w14:paraId="5E94A4C0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814F3E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6C9A9C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842B1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78D8A8C1" w14:textId="77777777" w:rsidTr="00ED4D18">
        <w:tc>
          <w:tcPr>
            <w:tcW w:w="2407" w:type="dxa"/>
          </w:tcPr>
          <w:p w14:paraId="30C79D2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E417B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6F873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AA28BC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ACEEA0D" w14:textId="77777777" w:rsidR="00D21DE0" w:rsidRPr="00197F90" w:rsidRDefault="00D21DE0" w:rsidP="00D21DE0">
      <w:pPr>
        <w:pStyle w:val="Corpodeltesto2"/>
        <w:numPr>
          <w:ilvl w:val="0"/>
          <w:numId w:val="5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5EF5CAF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16784232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</w:t>
      </w:r>
      <w:r w:rsidR="00201D14">
        <w:rPr>
          <w:rFonts w:ascii="Calibri" w:hAnsi="Calibri" w:cs="Calibri"/>
          <w:i w:val="0"/>
          <w:sz w:val="20"/>
          <w:szCs w:val="20"/>
        </w:rPr>
        <w:t>h</w:t>
      </w:r>
      <w:r>
        <w:rPr>
          <w:rFonts w:ascii="Calibri" w:hAnsi="Calibri" w:cs="Calibri"/>
          <w:i w:val="0"/>
          <w:sz w:val="20"/>
          <w:szCs w:val="20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14:paraId="26952CE5" w14:textId="77777777" w:rsidTr="00ED4D18">
        <w:tc>
          <w:tcPr>
            <w:tcW w:w="2407" w:type="dxa"/>
          </w:tcPr>
          <w:p w14:paraId="1E903130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407" w:type="dxa"/>
          </w:tcPr>
          <w:p w14:paraId="1CBBBAA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2407" w:type="dxa"/>
          </w:tcPr>
          <w:p w14:paraId="68F5808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  <w:tc>
          <w:tcPr>
            <w:tcW w:w="2407" w:type="dxa"/>
          </w:tcPr>
          <w:p w14:paraId="2D5164CF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(2)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31021EEF" w14:textId="77777777" w:rsidTr="00ED4D18">
        <w:tc>
          <w:tcPr>
            <w:tcW w:w="2407" w:type="dxa"/>
          </w:tcPr>
          <w:p w14:paraId="43E822E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9016B1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1C35A2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E67039A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34C5356F" w14:textId="77777777" w:rsidTr="00ED4D18">
        <w:tc>
          <w:tcPr>
            <w:tcW w:w="2407" w:type="dxa"/>
          </w:tcPr>
          <w:p w14:paraId="3969978F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2E80F8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BA8B24B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CCB193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0C9FC5C9" w14:textId="77777777" w:rsidR="00D21DE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6873570E" w14:textId="77777777" w:rsidR="00D21DE0" w:rsidRPr="00197F90" w:rsidRDefault="00D21DE0" w:rsidP="00D21DE0">
      <w:pPr>
        <w:pStyle w:val="Corpodeltesto2"/>
        <w:numPr>
          <w:ilvl w:val="0"/>
          <w:numId w:val="4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 w:rsidRPr="00197F90">
        <w:rPr>
          <w:rFonts w:ascii="Calibri" w:hAnsi="Calibri" w:cs="Calibri"/>
          <w:i w:val="0"/>
          <w:sz w:val="16"/>
          <w:szCs w:val="16"/>
        </w:rPr>
        <w:t xml:space="preserve">Quota </w:t>
      </w:r>
      <w:r>
        <w:rPr>
          <w:rFonts w:ascii="Calibri" w:hAnsi="Calibri" w:cs="Calibri"/>
          <w:i w:val="0"/>
          <w:sz w:val="16"/>
          <w:szCs w:val="16"/>
        </w:rPr>
        <w:t>superiore</w:t>
      </w:r>
      <w:r w:rsidRPr="00197F90">
        <w:rPr>
          <w:rFonts w:ascii="Calibri" w:hAnsi="Calibri" w:cs="Calibri"/>
          <w:i w:val="0"/>
          <w:sz w:val="16"/>
          <w:szCs w:val="16"/>
        </w:rPr>
        <w:t xml:space="preserve"> al 25%</w:t>
      </w:r>
    </w:p>
    <w:p w14:paraId="2BDFA64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DFAC4BD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21DE0" w:rsidRPr="00197F90" w14:paraId="71716696" w14:textId="77777777" w:rsidTr="00ED4D18">
        <w:tc>
          <w:tcPr>
            <w:tcW w:w="2407" w:type="dxa"/>
          </w:tcPr>
          <w:p w14:paraId="585A636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1EA4FB21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3A42F31C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35755602" w14:textId="77777777" w:rsidR="00D21DE0" w:rsidRPr="00197F9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D21DE0" w14:paraId="7AD3E9EB" w14:textId="77777777" w:rsidTr="00ED4D18">
        <w:tc>
          <w:tcPr>
            <w:tcW w:w="2407" w:type="dxa"/>
          </w:tcPr>
          <w:p w14:paraId="26797CDC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DB7BAD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C87CFC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13AE0ED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D21DE0" w14:paraId="2F087537" w14:textId="77777777" w:rsidTr="00ED4D18">
        <w:tc>
          <w:tcPr>
            <w:tcW w:w="2407" w:type="dxa"/>
          </w:tcPr>
          <w:p w14:paraId="2EC1C619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AD96BF2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20F0BF6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64ACF87" w14:textId="77777777" w:rsidR="00D21DE0" w:rsidRDefault="00D21DE0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72858C87" w14:textId="77777777" w:rsidR="00D21DE0" w:rsidRDefault="00D21DE0" w:rsidP="00D21DE0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086D172D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C1EBDD6" w14:textId="77777777" w:rsidR="004C7081" w:rsidRPr="004C7081" w:rsidRDefault="00F75A51" w:rsidP="004C708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2 </w:t>
      </w:r>
      <w:r w:rsidR="004C7081" w:rsidRPr="004C7081">
        <w:rPr>
          <w:rFonts w:ascii="Calibri" w:hAnsi="Calibri" w:cs="Calibri"/>
          <w:b/>
          <w:i w:val="0"/>
          <w:sz w:val="20"/>
          <w:szCs w:val="20"/>
        </w:rPr>
        <w:t>CRITERIO DEL CONTROLLO</w:t>
      </w:r>
    </w:p>
    <w:p w14:paraId="2265A631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0A56B69" w14:textId="77777777" w:rsidR="005D0F0B" w:rsidRDefault="005D0F0B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</w:p>
    <w:p w14:paraId="55166B2B" w14:textId="77777777" w:rsidR="004C7081" w:rsidRDefault="004C7081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581A2A29" w14:textId="77777777" w:rsidR="00CB2173" w:rsidRDefault="00CB2173" w:rsidP="00CB2173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</w:t>
      </w:r>
      <w:r w:rsidR="005D0F0B">
        <w:rPr>
          <w:rFonts w:ascii="Calibri" w:hAnsi="Calibri" w:cs="Calibri"/>
          <w:i w:val="0"/>
          <w:sz w:val="20"/>
          <w:szCs w:val="20"/>
        </w:rPr>
        <w:t>l/i</w:t>
      </w:r>
      <w:r>
        <w:rPr>
          <w:rFonts w:ascii="Calibri" w:hAnsi="Calibri" w:cs="Calibri"/>
          <w:i w:val="0"/>
          <w:sz w:val="20"/>
          <w:szCs w:val="20"/>
        </w:rPr>
        <w:t xml:space="preserve"> titolar</w:t>
      </w:r>
      <w:r w:rsidR="005D0F0B">
        <w:rPr>
          <w:rFonts w:ascii="Calibri" w:hAnsi="Calibri" w:cs="Calibri"/>
          <w:i w:val="0"/>
          <w:sz w:val="20"/>
          <w:szCs w:val="20"/>
        </w:rPr>
        <w:t>e/</w:t>
      </w:r>
      <w:r>
        <w:rPr>
          <w:rFonts w:ascii="Calibri" w:hAnsi="Calibri" w:cs="Calibri"/>
          <w:i w:val="0"/>
          <w:sz w:val="20"/>
          <w:szCs w:val="20"/>
        </w:rPr>
        <w:t xml:space="preserve"> effettiv</w:t>
      </w:r>
      <w:r w:rsidR="005D0F0B">
        <w:rPr>
          <w:rFonts w:ascii="Calibri" w:hAnsi="Calibri" w:cs="Calibri"/>
          <w:i w:val="0"/>
          <w:sz w:val="20"/>
          <w:szCs w:val="20"/>
        </w:rPr>
        <w:t>o/</w:t>
      </w:r>
      <w:r>
        <w:rPr>
          <w:rFonts w:ascii="Calibri" w:hAnsi="Calibri" w:cs="Calibri"/>
          <w:i w:val="0"/>
          <w:sz w:val="20"/>
          <w:szCs w:val="20"/>
        </w:rPr>
        <w:t>i sono i seguenti</w:t>
      </w:r>
      <w:r w:rsidR="00700FA3">
        <w:rPr>
          <w:rFonts w:ascii="Calibri" w:hAnsi="Calibri" w:cs="Calibri"/>
          <w:i w:val="0"/>
          <w:sz w:val="20"/>
          <w:szCs w:val="20"/>
        </w:rPr>
        <w:t xml:space="preserve"> soggetti fisici/giuridici</w:t>
      </w:r>
      <w:r w:rsidR="005D0F0B">
        <w:rPr>
          <w:rFonts w:ascii="Calibri" w:hAnsi="Calibri" w:cs="Calibri"/>
          <w:i w:val="0"/>
          <w:sz w:val="20"/>
          <w:szCs w:val="20"/>
        </w:rPr>
        <w:t xml:space="preserve"> in quanto in possesso della maggioranza dei voti/vincoli societari (per es. patti parasociali o patti di sindacato)</w:t>
      </w:r>
      <w:r w:rsidR="00700FA3">
        <w:rPr>
          <w:rFonts w:ascii="Calibri" w:hAnsi="Calibri" w:cs="Calibri"/>
          <w:i w:val="0"/>
          <w:sz w:val="20"/>
          <w:szCs w:val="20"/>
        </w:rPr>
        <w:t>.</w:t>
      </w:r>
    </w:p>
    <w:p w14:paraId="7ED0430E" w14:textId="77777777" w:rsidR="00B43AAB" w:rsidRPr="00A91EE3" w:rsidRDefault="00B43AAB" w:rsidP="00B43AA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700FA3" w:rsidRPr="00197F90" w14:paraId="43A54A83" w14:textId="77777777" w:rsidTr="00700FA3">
        <w:tc>
          <w:tcPr>
            <w:tcW w:w="2972" w:type="dxa"/>
          </w:tcPr>
          <w:p w14:paraId="16A959F6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693" w:type="dxa"/>
          </w:tcPr>
          <w:p w14:paraId="79ECFF2A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3119" w:type="dxa"/>
          </w:tcPr>
          <w:p w14:paraId="1405F56E" w14:textId="77777777" w:rsidR="00700FA3" w:rsidRPr="00197F90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</w:tr>
      <w:tr w:rsidR="00700FA3" w14:paraId="1952AE8C" w14:textId="77777777" w:rsidTr="00700FA3">
        <w:tc>
          <w:tcPr>
            <w:tcW w:w="2972" w:type="dxa"/>
          </w:tcPr>
          <w:p w14:paraId="37285D5B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9236C4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4BB459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700FA3" w14:paraId="5F051C81" w14:textId="77777777" w:rsidTr="00700FA3">
        <w:tc>
          <w:tcPr>
            <w:tcW w:w="2972" w:type="dxa"/>
          </w:tcPr>
          <w:p w14:paraId="13FF0023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4F8EF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BEC7D6" w14:textId="77777777" w:rsidR="00700FA3" w:rsidRDefault="00700FA3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5F070CEE" w14:textId="77777777" w:rsidTr="00700FA3">
        <w:tc>
          <w:tcPr>
            <w:tcW w:w="2972" w:type="dxa"/>
          </w:tcPr>
          <w:p w14:paraId="622370CE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AB76EA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0FDADF3" w14:textId="77777777" w:rsidR="004216F8" w:rsidRDefault="004216F8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2C87F582" w14:textId="77777777" w:rsidR="00B43AAB" w:rsidRDefault="00B43AA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6E2370B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Quanto alle persone giuridiche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4216F8" w14:paraId="6A411EF6" w14:textId="77777777" w:rsidTr="004216F8">
        <w:tc>
          <w:tcPr>
            <w:tcW w:w="2972" w:type="dxa"/>
          </w:tcPr>
          <w:p w14:paraId="5F669163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RAGIONE SOCIALE(1)</w:t>
            </w:r>
          </w:p>
        </w:tc>
        <w:tc>
          <w:tcPr>
            <w:tcW w:w="2693" w:type="dxa"/>
          </w:tcPr>
          <w:p w14:paraId="7CE46E7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P.IVA</w:t>
            </w:r>
          </w:p>
        </w:tc>
        <w:tc>
          <w:tcPr>
            <w:tcW w:w="3119" w:type="dxa"/>
          </w:tcPr>
          <w:p w14:paraId="626F7DFC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SEDE LEGALE</w:t>
            </w:r>
          </w:p>
        </w:tc>
      </w:tr>
      <w:tr w:rsidR="004216F8" w14:paraId="4CF04B8D" w14:textId="77777777" w:rsidTr="004216F8">
        <w:tc>
          <w:tcPr>
            <w:tcW w:w="2972" w:type="dxa"/>
          </w:tcPr>
          <w:p w14:paraId="5F4DAB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AE53B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CF760A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0AC4BE61" w14:textId="77777777" w:rsidTr="004216F8">
        <w:tc>
          <w:tcPr>
            <w:tcW w:w="2972" w:type="dxa"/>
          </w:tcPr>
          <w:p w14:paraId="398F4BF8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624A9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D3CF4E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38C836F3" w14:textId="77777777" w:rsidR="004216F8" w:rsidRDefault="004216F8" w:rsidP="004216F8">
      <w:pPr>
        <w:pStyle w:val="Corpodeltesto2"/>
        <w:numPr>
          <w:ilvl w:val="0"/>
          <w:numId w:val="6"/>
        </w:numPr>
        <w:spacing w:line="240" w:lineRule="auto"/>
        <w:rPr>
          <w:rFonts w:ascii="Calibri" w:hAnsi="Calibri" w:cs="Calibri"/>
          <w:i w:val="0"/>
          <w:sz w:val="16"/>
          <w:szCs w:val="16"/>
        </w:rPr>
      </w:pPr>
      <w:r>
        <w:rPr>
          <w:rFonts w:ascii="Calibri" w:hAnsi="Calibri" w:cs="Calibri"/>
          <w:i w:val="0"/>
          <w:sz w:val="16"/>
          <w:szCs w:val="16"/>
        </w:rPr>
        <w:t>riportare nella tabella successiva (eventualmente replicata per tutti i soggetti giuridici) la relativa composizione societaria con riferimento alle quote di capitale superiori al 25%</w:t>
      </w:r>
    </w:p>
    <w:p w14:paraId="73F0EC74" w14:textId="77777777" w:rsidR="004216F8" w:rsidRDefault="004216F8" w:rsidP="004216F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16F8" w:rsidRPr="00197F90" w14:paraId="5D38ADA0" w14:textId="77777777" w:rsidTr="001F7116">
        <w:tc>
          <w:tcPr>
            <w:tcW w:w="2407" w:type="dxa"/>
          </w:tcPr>
          <w:p w14:paraId="7CAC18B8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2407" w:type="dxa"/>
          </w:tcPr>
          <w:p w14:paraId="713D5156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407" w:type="dxa"/>
          </w:tcPr>
          <w:p w14:paraId="5866523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2407" w:type="dxa"/>
          </w:tcPr>
          <w:p w14:paraId="686DF40E" w14:textId="77777777" w:rsidR="004216F8" w:rsidRPr="00197F90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QUOTA DI CAPITALE DETENUTA</w:t>
            </w: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 xml:space="preserve"> (1)</w:t>
            </w: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.</w:t>
            </w:r>
          </w:p>
        </w:tc>
      </w:tr>
      <w:tr w:rsidR="004216F8" w14:paraId="2CB4EB11" w14:textId="77777777" w:rsidTr="001F7116">
        <w:tc>
          <w:tcPr>
            <w:tcW w:w="2407" w:type="dxa"/>
          </w:tcPr>
          <w:p w14:paraId="6269CC95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FDA5AD4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6DB43AB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4BFC9FD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4216F8" w14:paraId="3D9A81E8" w14:textId="77777777" w:rsidTr="001F7116">
        <w:tc>
          <w:tcPr>
            <w:tcW w:w="2407" w:type="dxa"/>
          </w:tcPr>
          <w:p w14:paraId="33AAC431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9355D8C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52A437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072C273" w14:textId="77777777" w:rsidR="004216F8" w:rsidRDefault="004216F8" w:rsidP="001F7116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6B7669BC" w14:textId="77777777" w:rsidR="004216F8" w:rsidRDefault="004216F8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38C343F0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Fornire breve descrizione dell’assetto delle maggioranze</w:t>
      </w:r>
      <w:r w:rsidR="000B0C0A">
        <w:rPr>
          <w:rFonts w:ascii="Calibri" w:hAnsi="Calibri" w:cs="Calibri"/>
          <w:b/>
          <w:i w:val="0"/>
          <w:sz w:val="20"/>
          <w:szCs w:val="20"/>
        </w:rPr>
        <w:t>.</w:t>
      </w:r>
    </w:p>
    <w:p w14:paraId="361224BB" w14:textId="77777777" w:rsidR="005D0F0B" w:rsidRPr="001F5FC4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color w:val="FF0000"/>
          <w:sz w:val="20"/>
          <w:szCs w:val="20"/>
        </w:rPr>
      </w:pPr>
    </w:p>
    <w:p w14:paraId="7117EBE7" w14:textId="77777777" w:rsidR="005D0F0B" w:rsidRPr="00A91EE3" w:rsidRDefault="005D0F0B" w:rsidP="005D0F0B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C1F22E" w14:textId="77777777" w:rsidR="003F64A5" w:rsidRDefault="003F64A5"/>
    <w:p w14:paraId="5474B2E4" w14:textId="77777777" w:rsidR="00ED4D18" w:rsidRPr="004C7081" w:rsidRDefault="003776A6" w:rsidP="00ED4D1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jc w:val="center"/>
        <w:rPr>
          <w:rFonts w:ascii="Calibri" w:hAnsi="Calibri" w:cs="Calibri"/>
          <w:b/>
          <w:i w:val="0"/>
          <w:sz w:val="20"/>
          <w:szCs w:val="20"/>
        </w:rPr>
      </w:pPr>
      <w:r>
        <w:rPr>
          <w:rFonts w:ascii="Calibri" w:hAnsi="Calibri" w:cs="Calibri"/>
          <w:b/>
          <w:i w:val="0"/>
          <w:sz w:val="20"/>
          <w:szCs w:val="20"/>
        </w:rPr>
        <w:t xml:space="preserve">SEZ. 3 </w:t>
      </w:r>
      <w:r w:rsidR="00ED4D18" w:rsidRPr="004C7081">
        <w:rPr>
          <w:rFonts w:ascii="Calibri" w:hAnsi="Calibri" w:cs="Calibri"/>
          <w:b/>
          <w:i w:val="0"/>
          <w:sz w:val="20"/>
          <w:szCs w:val="20"/>
        </w:rPr>
        <w:t xml:space="preserve">CRITERIO </w:t>
      </w:r>
      <w:r w:rsidR="00ED4D18">
        <w:rPr>
          <w:rFonts w:ascii="Calibri" w:hAnsi="Calibri" w:cs="Calibri"/>
          <w:b/>
          <w:i w:val="0"/>
          <w:sz w:val="20"/>
          <w:szCs w:val="20"/>
        </w:rPr>
        <w:t>RESIDUALE</w:t>
      </w:r>
    </w:p>
    <w:p w14:paraId="1BFFA90D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3A05117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>
        <w:rPr>
          <w:rFonts w:ascii="Calibri" w:hAnsi="Calibri" w:cs="Calibri"/>
          <w:i w:val="0"/>
          <w:sz w:val="20"/>
          <w:szCs w:val="20"/>
        </w:rPr>
        <w:t>In subordine al criterio dell’assetto proprietario</w:t>
      </w:r>
      <w:r w:rsidR="00E939DC">
        <w:rPr>
          <w:rFonts w:ascii="Calibri" w:hAnsi="Calibri" w:cs="Calibri"/>
          <w:i w:val="0"/>
          <w:sz w:val="20"/>
          <w:szCs w:val="20"/>
        </w:rPr>
        <w:t>.</w:t>
      </w:r>
    </w:p>
    <w:p w14:paraId="6F7CEA55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636BDBC" w14:textId="77777777" w:rsidR="00BE4254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  <w:r w:rsidRPr="00197F90">
        <w:rPr>
          <w:rFonts w:ascii="Calibri" w:hAnsi="Calibri" w:cs="Calibri"/>
          <w:i w:val="0"/>
          <w:sz w:val="20"/>
          <w:szCs w:val="20"/>
          <w:bdr w:val="single" w:sz="4" w:space="0" w:color="auto"/>
        </w:rPr>
        <w:t xml:space="preserve">     </w:t>
      </w:r>
      <w:r>
        <w:rPr>
          <w:rFonts w:ascii="Calibri" w:hAnsi="Calibri" w:cs="Calibri"/>
          <w:i w:val="0"/>
          <w:sz w:val="20"/>
          <w:szCs w:val="20"/>
        </w:rPr>
        <w:t xml:space="preserve">  che il/i titolare/ effettivo/i sono i seguenti in quanto </w:t>
      </w:r>
      <w:r w:rsidR="00BE4254">
        <w:rPr>
          <w:rFonts w:ascii="Calibri" w:hAnsi="Calibri" w:cs="Calibri"/>
          <w:i w:val="0"/>
          <w:sz w:val="20"/>
          <w:szCs w:val="20"/>
        </w:rPr>
        <w:t>dotati dei poteri di amministrazione o direzione della società</w:t>
      </w:r>
    </w:p>
    <w:p w14:paraId="1D199CB5" w14:textId="77777777" w:rsidR="00ED4D18" w:rsidRPr="00A91EE3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7A9D8333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3"/>
        <w:gridCol w:w="1936"/>
        <w:gridCol w:w="2303"/>
        <w:gridCol w:w="3261"/>
      </w:tblGrid>
      <w:tr w:rsidR="00BE4254" w:rsidRPr="00197F90" w14:paraId="002C3CE0" w14:textId="77777777" w:rsidTr="00BE4254">
        <w:tc>
          <w:tcPr>
            <w:tcW w:w="1993" w:type="dxa"/>
          </w:tcPr>
          <w:p w14:paraId="07BF2541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NOME COGNOME</w:t>
            </w:r>
          </w:p>
        </w:tc>
        <w:tc>
          <w:tcPr>
            <w:tcW w:w="1936" w:type="dxa"/>
          </w:tcPr>
          <w:p w14:paraId="4B04ED7A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NASCITA</w:t>
            </w:r>
          </w:p>
        </w:tc>
        <w:tc>
          <w:tcPr>
            <w:tcW w:w="2303" w:type="dxa"/>
          </w:tcPr>
          <w:p w14:paraId="17174A5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 w:rsidRPr="00197F90">
              <w:rPr>
                <w:rFonts w:ascii="Calibri" w:hAnsi="Calibri" w:cs="Calibri"/>
                <w:b/>
                <w:i w:val="0"/>
                <w:sz w:val="20"/>
                <w:szCs w:val="20"/>
              </w:rPr>
              <w:t>RESIDENZA</w:t>
            </w:r>
          </w:p>
        </w:tc>
        <w:tc>
          <w:tcPr>
            <w:tcW w:w="3261" w:type="dxa"/>
          </w:tcPr>
          <w:p w14:paraId="738CEB4F" w14:textId="77777777" w:rsidR="00BE4254" w:rsidRPr="00197F90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b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 w:val="0"/>
                <w:sz w:val="20"/>
                <w:szCs w:val="20"/>
              </w:rPr>
              <w:t>FUNZIONE DETENUTA</w:t>
            </w:r>
          </w:p>
        </w:tc>
      </w:tr>
      <w:tr w:rsidR="00BE4254" w14:paraId="49D7392B" w14:textId="77777777" w:rsidTr="00BE4254">
        <w:tc>
          <w:tcPr>
            <w:tcW w:w="1993" w:type="dxa"/>
          </w:tcPr>
          <w:p w14:paraId="3C28049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643E213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5544F25B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11265C6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BE4254" w14:paraId="1180B265" w14:textId="77777777" w:rsidTr="00BE4254">
        <w:tc>
          <w:tcPr>
            <w:tcW w:w="1993" w:type="dxa"/>
          </w:tcPr>
          <w:p w14:paraId="60B8F119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2063B0D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2303" w:type="dxa"/>
          </w:tcPr>
          <w:p w14:paraId="34143BF0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4C3457" w14:textId="77777777" w:rsidR="00BE4254" w:rsidRDefault="00BE4254" w:rsidP="00ED4D18">
            <w:pPr>
              <w:pStyle w:val="Corpodeltesto2"/>
              <w:spacing w:line="240" w:lineRule="auto"/>
              <w:ind w:left="0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</w:tbl>
    <w:p w14:paraId="1148766E" w14:textId="77777777" w:rsidR="00ED4D18" w:rsidRDefault="00ED4D18" w:rsidP="00ED4D18">
      <w:pPr>
        <w:pStyle w:val="Corpodeltesto2"/>
        <w:spacing w:line="240" w:lineRule="auto"/>
        <w:ind w:left="0"/>
        <w:rPr>
          <w:rFonts w:ascii="Calibri" w:hAnsi="Calibri" w:cs="Calibri"/>
          <w:b/>
          <w:i w:val="0"/>
          <w:sz w:val="20"/>
          <w:szCs w:val="20"/>
        </w:rPr>
      </w:pPr>
    </w:p>
    <w:p w14:paraId="23F4141B" w14:textId="77777777" w:rsidR="00821719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65B427D9" w14:textId="77777777" w:rsidR="00821719" w:rsidRPr="00EA4326" w:rsidRDefault="00821719" w:rsidP="00ED4D18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4B699A14" w14:textId="77777777" w:rsidR="006B4813" w:rsidRPr="00EA4326" w:rsidRDefault="006B4813" w:rsidP="00EA4326">
      <w:pPr>
        <w:pStyle w:val="Corpodeltesto2"/>
        <w:spacing w:line="240" w:lineRule="auto"/>
        <w:ind w:left="0"/>
        <w:rPr>
          <w:rFonts w:ascii="Calibri" w:hAnsi="Calibri" w:cs="Calibri"/>
          <w:i w:val="0"/>
          <w:sz w:val="20"/>
          <w:szCs w:val="20"/>
        </w:rPr>
      </w:pPr>
    </w:p>
    <w:p w14:paraId="2D48E0D6" w14:textId="77777777" w:rsidR="006B4813" w:rsidRPr="00821719" w:rsidRDefault="00821719" w:rsidP="00821719">
      <w:pPr>
        <w:jc w:val="right"/>
        <w:rPr>
          <w:i/>
          <w:sz w:val="22"/>
        </w:rPr>
      </w:pPr>
      <w:r w:rsidRPr="00821719">
        <w:rPr>
          <w:i/>
          <w:sz w:val="22"/>
        </w:rPr>
        <w:t>sottoscrivere con firma digitale</w:t>
      </w:r>
    </w:p>
    <w:p w14:paraId="5FE636F9" w14:textId="77777777" w:rsidR="00BE7E54" w:rsidRDefault="00BE7E54">
      <w:r>
        <w:br w:type="page"/>
      </w:r>
    </w:p>
    <w:p w14:paraId="1DD7E85E" w14:textId="77777777" w:rsidR="00BE7E54" w:rsidRPr="00BE7E54" w:rsidRDefault="00BE7E54" w:rsidP="00BE7E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lastRenderedPageBreak/>
        <w:t>ISTRUZIONI PER L’IDENTIFICAZIONE DEL TITOLARE EFFETTIVO</w:t>
      </w:r>
    </w:p>
    <w:p w14:paraId="7EFA25ED" w14:textId="77777777" w:rsidR="00BE7E54" w:rsidRPr="00BE7E54" w:rsidRDefault="00BE7E54" w:rsidP="00BE7E54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</w:p>
    <w:p w14:paraId="5D8DF5C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A199BF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Definizione di titolare effettivo</w:t>
      </w:r>
    </w:p>
    <w:p w14:paraId="33805A8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E1E7936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E7E54">
        <w:rPr>
          <w:rFonts w:asciiTheme="minorHAnsi" w:hAnsiTheme="minorHAnsi" w:cstheme="minorHAnsi"/>
          <w:i/>
          <w:iCs/>
          <w:sz w:val="20"/>
          <w:szCs w:val="20"/>
        </w:rPr>
        <w:t>- Art. 1 D.Lgs. 21 novembre 2007, n. 231</w:t>
      </w:r>
    </w:p>
    <w:p w14:paraId="521CE9F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A490219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(Definizioni)</w:t>
      </w:r>
    </w:p>
    <w:p w14:paraId="1DE2509A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u) «</w:t>
      </w:r>
      <w:r w:rsidRPr="00BE7E54">
        <w:rPr>
          <w:rFonts w:asciiTheme="minorHAnsi" w:hAnsiTheme="minorHAnsi" w:cstheme="minorHAnsi"/>
          <w:i/>
          <w:iCs/>
          <w:sz w:val="20"/>
          <w:szCs w:val="20"/>
        </w:rPr>
        <w:t>titolare effettivo</w:t>
      </w:r>
      <w:r w:rsidRPr="00BE7E54">
        <w:rPr>
          <w:rFonts w:asciiTheme="minorHAnsi" w:hAnsiTheme="minorHAnsi" w:cstheme="minorHAnsi"/>
          <w:sz w:val="20"/>
          <w:szCs w:val="20"/>
        </w:rPr>
        <w:t xml:space="preserve">»: la persona fisica per conto della quale è realizzata un'operazione o un'attività,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ovvero,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nel caso di entità giuridica,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BE7E54">
        <w:rPr>
          <w:rFonts w:asciiTheme="minorHAnsi" w:hAnsiTheme="minorHAnsi" w:cstheme="minorHAnsi"/>
          <w:sz w:val="20"/>
          <w:szCs w:val="20"/>
        </w:rPr>
        <w:t>;</w:t>
      </w:r>
    </w:p>
    <w:p w14:paraId="0E3ADD6B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D1190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Allegato tecnico al D.Lgs. 21 novembre 2007, n. 231</w:t>
      </w:r>
    </w:p>
    <w:p w14:paraId="3EA783E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Art. 2</w:t>
      </w:r>
    </w:p>
    <w:p w14:paraId="3B7CE0EF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1. Per titolare effettivo s'intende:</w:t>
      </w:r>
    </w:p>
    <w:p w14:paraId="40CE066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a) in caso di società:</w:t>
      </w:r>
    </w:p>
    <w:p w14:paraId="3AD814CD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0EA2DA96" w14:textId="77777777" w:rsidR="00BE7E54" w:rsidRPr="00BE7E54" w:rsidRDefault="00BE7E54" w:rsidP="00BE7E54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18A8655E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F457575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7E54">
        <w:rPr>
          <w:rFonts w:asciiTheme="minorHAnsi" w:hAnsiTheme="minorHAnsi" w:cstheme="minorHAns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76B7C6B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034F6A0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1. Per titolare effettivo, IN CASO DI SOCIETA’ DI CAPITALI, si intende:</w:t>
      </w:r>
    </w:p>
    <w:p w14:paraId="18A402BD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09BEDD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BE7E54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 w:rsidRPr="00BE7E54">
        <w:rPr>
          <w:rFonts w:asciiTheme="minorHAnsi" w:hAnsiTheme="minorHAnsi" w:cstheme="minorHAnsi"/>
          <w:b/>
          <w:sz w:val="20"/>
          <w:szCs w:val="20"/>
        </w:rPr>
        <w:t>;</w:t>
      </w:r>
    </w:p>
    <w:p w14:paraId="7BEC0996" w14:textId="77777777" w:rsidR="00BE7E54" w:rsidRPr="00BE7E54" w:rsidRDefault="00BE7E54" w:rsidP="00BE7E5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la persona fisica o le persone fisiche che esercitano in altro modo il controllo sulla direzione di un'entità giuridica.</w:t>
      </w:r>
    </w:p>
    <w:p w14:paraId="2938AF8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7EB1FD57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Nel caso in cui dall’assetto proprietario non fosse possibile individuare, in maniera univoca, la persona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 è attribuibile la proprietà diretta o indiretta dell’ente, 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cui, in ultima istanza, è attribuibile il controllo dell’ente stesso in forza: </w:t>
      </w:r>
    </w:p>
    <w:p w14:paraId="0D51011F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della maggioranza dei voti esercitabili in assemblea ordinaria; </w:t>
      </w:r>
    </w:p>
    <w:p w14:paraId="77A4C851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- del controllo di voti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suﬃcienti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per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 in assemblea ordinaria;</w:t>
      </w:r>
    </w:p>
    <w:p w14:paraId="07A5C543" w14:textId="77777777" w:rsidR="00BE7E54" w:rsidRPr="00BE7E54" w:rsidRDefault="00BE7E54" w:rsidP="004D5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>- dell’esistenza di particolari vincoli contrattuali che consentano di esercitare un’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inﬂuenza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 dominante.</w:t>
      </w:r>
    </w:p>
    <w:p w14:paraId="7D8D5C4D" w14:textId="77777777" w:rsidR="00BE7E54" w:rsidRPr="00BE7E54" w:rsidRDefault="00BE7E54" w:rsidP="004D544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</w:p>
    <w:p w14:paraId="331AE252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t xml:space="preserve">Qualora l’applicazione dei criteri di cui sopra non consenta ancora di individuare univocamente uno o più titolari </w:t>
      </w:r>
      <w:proofErr w:type="spellStart"/>
      <w:r w:rsidRPr="00BE7E54">
        <w:rPr>
          <w:rFonts w:asciiTheme="minorHAnsi" w:hAnsiTheme="minorHAnsi" w:cstheme="minorHAnsi"/>
          <w:sz w:val="20"/>
          <w:szCs w:val="20"/>
        </w:rPr>
        <w:t>eﬀettivi</w:t>
      </w:r>
      <w:proofErr w:type="spellEnd"/>
      <w:r w:rsidRPr="00BE7E54">
        <w:rPr>
          <w:rFonts w:asciiTheme="minorHAnsi" w:hAnsiTheme="minorHAnsi" w:cstheme="minorHAnsi"/>
          <w:sz w:val="20"/>
          <w:szCs w:val="20"/>
        </w:rPr>
        <w:t xml:space="preserve">, </w:t>
      </w:r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il titolare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eﬀettivo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coincide con la persona o le persone </w:t>
      </w:r>
      <w:proofErr w:type="spellStart"/>
      <w:r w:rsidRPr="00BE7E54">
        <w:rPr>
          <w:rFonts w:asciiTheme="minorHAnsi" w:hAnsiTheme="minorHAnsi" w:cstheme="minorHAnsi"/>
          <w:sz w:val="20"/>
          <w:szCs w:val="20"/>
          <w:u w:val="single"/>
        </w:rPr>
        <w:t>ﬁsiche</w:t>
      </w:r>
      <w:proofErr w:type="spellEnd"/>
      <w:r w:rsidRPr="00BE7E54">
        <w:rPr>
          <w:rFonts w:asciiTheme="minorHAnsi" w:hAnsiTheme="minorHAnsi" w:cstheme="minorHAnsi"/>
          <w:sz w:val="20"/>
          <w:szCs w:val="20"/>
          <w:u w:val="single"/>
        </w:rPr>
        <w:t xml:space="preserve"> titolari di poteri di amministrazione o direzione della società</w:t>
      </w:r>
      <w:r w:rsidRPr="00BE7E54">
        <w:rPr>
          <w:rFonts w:asciiTheme="minorHAnsi" w:hAnsiTheme="minorHAnsi" w:cstheme="minorHAnsi"/>
          <w:sz w:val="20"/>
          <w:szCs w:val="20"/>
        </w:rPr>
        <w:t>.</w:t>
      </w:r>
    </w:p>
    <w:p w14:paraId="29693071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437431EC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</w:rPr>
        <w:t>2. Per titolare effettivo, IN CASO DI SOCIETA’ DI PERSONE, si intende:</w:t>
      </w:r>
    </w:p>
    <w:p w14:paraId="5BAC0087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Theme="minorHAnsi" w:hAnsiTheme="minorHAnsi" w:cstheme="minorHAnsi"/>
          <w:sz w:val="20"/>
          <w:szCs w:val="20"/>
        </w:rPr>
      </w:pPr>
    </w:p>
    <w:p w14:paraId="709D140E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 w:rsidRPr="00BE7E54">
        <w:rPr>
          <w:rFonts w:asciiTheme="minorHAnsi" w:hAnsiTheme="minorHAnsi" w:cstheme="minorHAnsi"/>
          <w:b/>
          <w:bCs/>
          <w:sz w:val="20"/>
          <w:szCs w:val="20"/>
          <w:u w:val="single"/>
        </w:rPr>
        <w:t>ha diritto a una parte degli utili o alle perdite in misura superiore al 25%</w:t>
      </w:r>
      <w:r w:rsidRPr="00BE7E54">
        <w:rPr>
          <w:rFonts w:asciiTheme="minorHAnsi" w:hAnsiTheme="minorHAnsi" w:cstheme="minorHAnsi"/>
          <w:sz w:val="20"/>
          <w:szCs w:val="20"/>
        </w:rPr>
        <w:t xml:space="preserve"> (ex art. 2263, 2295, 2315 c.c.);</w:t>
      </w:r>
    </w:p>
    <w:p w14:paraId="55175532" w14:textId="77777777" w:rsidR="00BE7E54" w:rsidRPr="00BE7E54" w:rsidRDefault="00BE7E54" w:rsidP="00BE7E5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7E54">
        <w:rPr>
          <w:rFonts w:asciiTheme="minorHAnsi" w:hAnsiTheme="minorHAnsi" w:cstheme="minorHAnsi"/>
          <w:sz w:val="20"/>
          <w:szCs w:val="20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7B2C3F98" w14:textId="77777777" w:rsidR="00BE7E54" w:rsidRPr="00BE7E54" w:rsidRDefault="00BE7E54" w:rsidP="00BE7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B90A1A7" w14:textId="77777777" w:rsidR="00BE7E54" w:rsidRPr="00BE7E54" w:rsidRDefault="00BE7E54">
      <w:pPr>
        <w:rPr>
          <w:rFonts w:asciiTheme="minorHAnsi" w:hAnsiTheme="minorHAnsi" w:cstheme="minorHAnsi"/>
          <w:sz w:val="20"/>
          <w:szCs w:val="20"/>
        </w:rPr>
      </w:pPr>
    </w:p>
    <w:sectPr w:rsidR="00BE7E54" w:rsidRPr="00BE7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666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4BF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1530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B1E18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2A31"/>
    <w:multiLevelType w:val="hybridMultilevel"/>
    <w:tmpl w:val="267A7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B6155"/>
    <w:multiLevelType w:val="hybridMultilevel"/>
    <w:tmpl w:val="3A94A222"/>
    <w:lvl w:ilvl="0" w:tplc="D71E1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AB"/>
    <w:rsid w:val="000B0C0A"/>
    <w:rsid w:val="000F5CA5"/>
    <w:rsid w:val="00113D43"/>
    <w:rsid w:val="001942B4"/>
    <w:rsid w:val="00197F90"/>
    <w:rsid w:val="001F5FC4"/>
    <w:rsid w:val="00201D14"/>
    <w:rsid w:val="00221679"/>
    <w:rsid w:val="002E173E"/>
    <w:rsid w:val="002E3228"/>
    <w:rsid w:val="002E44DC"/>
    <w:rsid w:val="003224C8"/>
    <w:rsid w:val="003370F5"/>
    <w:rsid w:val="003776A6"/>
    <w:rsid w:val="003F64A5"/>
    <w:rsid w:val="00412E35"/>
    <w:rsid w:val="004216F8"/>
    <w:rsid w:val="0044011B"/>
    <w:rsid w:val="00495834"/>
    <w:rsid w:val="004C7081"/>
    <w:rsid w:val="004D5443"/>
    <w:rsid w:val="005D0F0B"/>
    <w:rsid w:val="005D6B32"/>
    <w:rsid w:val="00636289"/>
    <w:rsid w:val="00660E24"/>
    <w:rsid w:val="006B4813"/>
    <w:rsid w:val="00700FA3"/>
    <w:rsid w:val="007F1434"/>
    <w:rsid w:val="00821719"/>
    <w:rsid w:val="00827909"/>
    <w:rsid w:val="008D6BD9"/>
    <w:rsid w:val="008E0378"/>
    <w:rsid w:val="00977B44"/>
    <w:rsid w:val="009E0042"/>
    <w:rsid w:val="009E2D74"/>
    <w:rsid w:val="00A62BC7"/>
    <w:rsid w:val="00AC59FA"/>
    <w:rsid w:val="00AD0419"/>
    <w:rsid w:val="00B06F52"/>
    <w:rsid w:val="00B43AAB"/>
    <w:rsid w:val="00BE0434"/>
    <w:rsid w:val="00BE4254"/>
    <w:rsid w:val="00BE7E54"/>
    <w:rsid w:val="00C51940"/>
    <w:rsid w:val="00C57FEF"/>
    <w:rsid w:val="00C655CF"/>
    <w:rsid w:val="00CB2173"/>
    <w:rsid w:val="00CE0048"/>
    <w:rsid w:val="00D21DE0"/>
    <w:rsid w:val="00D75D1F"/>
    <w:rsid w:val="00DB5C73"/>
    <w:rsid w:val="00E939DC"/>
    <w:rsid w:val="00EA190F"/>
    <w:rsid w:val="00EA4326"/>
    <w:rsid w:val="00ED4D18"/>
    <w:rsid w:val="00F75A51"/>
    <w:rsid w:val="00F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5CBB0"/>
  <w15:chartTrackingRefBased/>
  <w15:docId w15:val="{CCC27C86-5A8B-4AD0-AF8A-C0E651D5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43A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B43AAB"/>
    <w:pPr>
      <w:autoSpaceDE w:val="0"/>
      <w:autoSpaceDN w:val="0"/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43AAB"/>
    <w:rPr>
      <w:i/>
      <w:iCs/>
      <w:sz w:val="24"/>
      <w:szCs w:val="24"/>
    </w:rPr>
  </w:style>
  <w:style w:type="table" w:styleId="Grigliatabella">
    <w:name w:val="Table Grid"/>
    <w:basedOn w:val="Tabellanormale"/>
    <w:rsid w:val="0019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E7E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E7E54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BE7E54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E7E54"/>
    <w:rPr>
      <w:rFonts w:ascii="Arial" w:hAnsi="Arial"/>
      <w:b/>
      <w:sz w:val="36"/>
    </w:rPr>
  </w:style>
  <w:style w:type="paragraph" w:customStyle="1" w:styleId="Standard">
    <w:name w:val="Standard"/>
    <w:rsid w:val="00636289"/>
    <w:pPr>
      <w:suppressAutoHyphens/>
      <w:autoSpaceDN w:val="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8911</TotalTime>
  <Pages>6</Pages>
  <Words>1189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Giudice</dc:creator>
  <cp:keywords/>
  <dc:description/>
  <cp:lastModifiedBy>Arena, Viviana</cp:lastModifiedBy>
  <cp:revision>35</cp:revision>
  <dcterms:created xsi:type="dcterms:W3CDTF">2022-09-01T09:13:00Z</dcterms:created>
  <dcterms:modified xsi:type="dcterms:W3CDTF">2023-04-03T08:48:00Z</dcterms:modified>
</cp:coreProperties>
</file>